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F09C" w14:textId="77777777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pacing w:val="-2"/>
          <w:sz w:val="28"/>
          <w:szCs w:val="28"/>
        </w:rPr>
        <w:t>ПОЛОЖЕНИЕ</w:t>
      </w:r>
    </w:p>
    <w:p w14:paraId="3C6E596E" w14:textId="77777777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z w:val="28"/>
          <w:szCs w:val="28"/>
        </w:rPr>
        <w:t>об</w:t>
      </w:r>
      <w:r w:rsidRPr="00FC2BD5">
        <w:rPr>
          <w:spacing w:val="-6"/>
          <w:sz w:val="28"/>
          <w:szCs w:val="28"/>
        </w:rPr>
        <w:t xml:space="preserve"> </w:t>
      </w:r>
      <w:r w:rsidRPr="00FC2BD5">
        <w:rPr>
          <w:sz w:val="28"/>
          <w:szCs w:val="28"/>
        </w:rPr>
        <w:t>учете отдельных</w:t>
      </w:r>
      <w:r w:rsidRPr="00FC2BD5">
        <w:rPr>
          <w:spacing w:val="16"/>
          <w:sz w:val="28"/>
          <w:szCs w:val="28"/>
        </w:rPr>
        <w:t xml:space="preserve"> </w:t>
      </w:r>
      <w:r w:rsidRPr="00FC2BD5">
        <w:rPr>
          <w:sz w:val="28"/>
          <w:szCs w:val="28"/>
        </w:rPr>
        <w:t>категорий несовершеннолетних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в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организациях общего и профессионального образования</w:t>
      </w:r>
    </w:p>
    <w:p w14:paraId="706992BF" w14:textId="77777777" w:rsidR="00883612" w:rsidRPr="00FC2BD5" w:rsidRDefault="00883612" w:rsidP="00883612">
      <w:pPr>
        <w:pStyle w:val="13"/>
        <w:ind w:left="-709"/>
        <w:jc w:val="center"/>
        <w:rPr>
          <w:sz w:val="28"/>
          <w:szCs w:val="28"/>
        </w:rPr>
      </w:pPr>
    </w:p>
    <w:p w14:paraId="1D2F95A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 положения.</w:t>
      </w:r>
    </w:p>
    <w:p w14:paraId="458D3A0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14:paraId="55F7086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01099782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 w14:paraId="68060C0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14:paraId="4B082C0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138EED4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14:paraId="6D318E9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213904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236929D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1.4. Основным требованием, предъявляемым к организации учета, является актуализация данных, определяющих количественный состав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14:paraId="147716F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7B7DC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238DBA32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0F2CE4E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85682D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14:paraId="39E5E41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436C47D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проявляющие признаки девиантного, деструктивного поведения, аутоагрессии;</w:t>
      </w:r>
    </w:p>
    <w:p w14:paraId="2C0C8B6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784D8E4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5258A7D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колумбайн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2E2BBFC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етние, занимающиеся «</w:t>
      </w:r>
      <w:proofErr w:type="spellStart"/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буллингом</w:t>
      </w:r>
      <w:proofErr w:type="spellEnd"/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5F699CAC" w14:textId="77777777" w:rsidR="00E43F0C" w:rsidRPr="00FC2BD5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1AC48B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14:paraId="796EE407" w14:textId="77777777" w:rsidR="00DF6797" w:rsidRPr="00FC2BD5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proofErr w:type="spellStart"/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14:paraId="2E2EE67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14:paraId="584B474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14:paraId="5AFB55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14:paraId="770810A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0B72E3E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4. несовершеннолетние, проживающие в семьях безработных родителей;</w:t>
      </w:r>
    </w:p>
    <w:p w14:paraId="519CFE1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0ECC798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55FA46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51322A1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летние, подвергшиеся «</w:t>
      </w:r>
      <w:proofErr w:type="spellStart"/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буллингу</w:t>
      </w:r>
      <w:proofErr w:type="spellEnd"/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C8613DF" w14:textId="77777777" w:rsidR="00E43F0C" w:rsidRPr="00FC2BD5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0EB4FF1F" w14:textId="77777777" w:rsidR="009B7AF5" w:rsidRPr="00FC2BD5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14:paraId="50AC0913" w14:textId="77777777" w:rsidR="00A01C5E" w:rsidRPr="00FC2BD5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14:paraId="72E4FC4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14:paraId="55B05DC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14:paraId="6A0B927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14:paraId="58FE7E8D" w14:textId="77777777" w:rsidR="00DF6797" w:rsidRPr="00FC2BD5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14:paraId="3649BE3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14:paraId="461319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14:paraId="65C23A9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14:paraId="674E993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14:paraId="4D5864B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FC2BD5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14:paraId="531D825F" w14:textId="77777777" w:rsidR="00E43F0C" w:rsidRPr="00FC2BD5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2E1F5CF1" w14:textId="77777777" w:rsidR="00170CCF" w:rsidRPr="00FC2BD5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14:paraId="043D48A5" w14:textId="77777777" w:rsidR="00A01C5E" w:rsidRPr="00FC2BD5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ся ветеранами (участниками) СВО или погибшими/пропавшими без вести на зоне проведения СВО.</w:t>
      </w:r>
    </w:p>
    <w:p w14:paraId="3E18932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14:paraId="4FD2BF6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3.1. Учет включает осуществление обработки (получение, сбор, запись, систематизация, накопление, хранение, уточнение (обновление, изменение),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306742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09A3589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5A8B1AF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14:paraId="259705D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2DC90B1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14BA307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4.2. В случае поступления в образовательную организацию информации о выявлении несовершеннолетних, указанных в Положении, в случае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45E316C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33EDDBA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4710B68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37A54C" w14:textId="77777777"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5CCD344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14:paraId="475BF9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2E7A2FA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20826BA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691E5E" w14:textId="77777777"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9BECC2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37AB8D8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4B6129D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698F06F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2F0B97E9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4.4. В отношении несовершеннолетних, указанных в Положении, индивидуальная профилактическая работа осуществляется образовательной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ACF9F7B" w14:textId="77777777"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14:paraId="3A2629B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51B516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14:paraId="640DF8C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070D3AB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21924B3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045C0A1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9FC0C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357431B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5A42E12" w14:textId="77777777"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688344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4AED3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занятости несовершеннолетнего в образовательной организации, организациях дополнительного образования и иных, участии в деятельности детских и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молодежных общественных организациях, движениях, ученическом самоуправлении;</w:t>
      </w:r>
    </w:p>
    <w:p w14:paraId="3F7B849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09A697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ECC3D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C5BEC4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2D849259" w14:textId="77777777"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14:paraId="51EF3467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60BA259D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6041DBD7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599B9ED8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14:paraId="4229B935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55B2FFF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F11AAA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73CC83EF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7EE5BAB" w14:textId="77777777"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FC2BD5">
        <w:rPr>
          <w:rFonts w:ascii="Times New Roman" w:hAnsi="Times New Roman" w:cs="Times New Roman"/>
          <w:sz w:val="28"/>
          <w:szCs w:val="28"/>
        </w:rPr>
        <w:t>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14:paraId="5E3F5BB4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</w:p>
    <w:p w14:paraId="3FADE527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0D3CDE1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1FDDEE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891F6AA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02B08D5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A2ACAD9" w14:textId="77777777"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14:paraId="66B4BFE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14:paraId="3F33B074" w14:textId="77777777"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14:paraId="3D052550" w14:textId="77777777"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14:paraId="0975395E" w14:textId="77777777"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2693A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6FFC4D74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14:paraId="3D3453DA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</w:t>
      </w:r>
      <w:proofErr w:type="gramStart"/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</w:t>
      </w:r>
      <w:proofErr w:type="gramEnd"/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819DA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14:paraId="5689BFC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7D8ED9E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6C4B78D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667DA3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792AA75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14:paraId="7463E756" w14:textId="77777777"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14:paraId="37AEC9F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478644E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14:paraId="050EDCD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2639F18E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17F48DD5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BF1F587" w14:textId="77777777"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3278A7E6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59CDE70A" w14:textId="77777777" w:rsidR="00DF6797" w:rsidRDefault="00DF6797" w:rsidP="00D024F0"/>
    <w:sectPr w:rsidR="00DF6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D7FC0" w14:textId="77777777" w:rsidR="00D50D5D" w:rsidRDefault="00D50D5D">
      <w:pPr>
        <w:spacing w:after="0" w:line="240" w:lineRule="auto"/>
      </w:pPr>
      <w:r>
        <w:separator/>
      </w:r>
    </w:p>
  </w:endnote>
  <w:endnote w:type="continuationSeparator" w:id="0">
    <w:p w14:paraId="0E0D4F1A" w14:textId="77777777" w:rsidR="00D50D5D" w:rsidRDefault="00D5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CC726" w14:textId="77777777" w:rsidR="00D50D5D" w:rsidRDefault="00D50D5D">
      <w:pPr>
        <w:spacing w:after="0" w:line="240" w:lineRule="auto"/>
      </w:pPr>
      <w:r>
        <w:separator/>
      </w:r>
    </w:p>
  </w:footnote>
  <w:footnote w:type="continuationSeparator" w:id="0">
    <w:p w14:paraId="4C0F6CD9" w14:textId="77777777" w:rsidR="00D50D5D" w:rsidRDefault="00D50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97"/>
    <w:rsid w:val="00006D04"/>
    <w:rsid w:val="000B025F"/>
    <w:rsid w:val="00116978"/>
    <w:rsid w:val="00151B67"/>
    <w:rsid w:val="00170CCF"/>
    <w:rsid w:val="002964E4"/>
    <w:rsid w:val="003B2635"/>
    <w:rsid w:val="004D151E"/>
    <w:rsid w:val="005F2A5A"/>
    <w:rsid w:val="006A32A6"/>
    <w:rsid w:val="007332AF"/>
    <w:rsid w:val="007E22C5"/>
    <w:rsid w:val="00850734"/>
    <w:rsid w:val="00883612"/>
    <w:rsid w:val="009B7AF5"/>
    <w:rsid w:val="009D584D"/>
    <w:rsid w:val="00A01C5E"/>
    <w:rsid w:val="00AE3453"/>
    <w:rsid w:val="00B37858"/>
    <w:rsid w:val="00BB6F2D"/>
    <w:rsid w:val="00C83FC8"/>
    <w:rsid w:val="00D024F0"/>
    <w:rsid w:val="00D50D5D"/>
    <w:rsid w:val="00DE16FE"/>
    <w:rsid w:val="00DF6797"/>
    <w:rsid w:val="00E43F0C"/>
    <w:rsid w:val="00ED7531"/>
    <w:rsid w:val="00F86214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B6CF"/>
  <w15:docId w15:val="{446A10BF-B20E-4523-A3A9-5E4A71C6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3211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Дюймовочка</cp:lastModifiedBy>
  <cp:revision>2</cp:revision>
  <cp:lastPrinted>2025-09-03T08:35:00Z</cp:lastPrinted>
  <dcterms:created xsi:type="dcterms:W3CDTF">2026-02-05T09:53:00Z</dcterms:created>
  <dcterms:modified xsi:type="dcterms:W3CDTF">2026-02-05T09:53:00Z</dcterms:modified>
</cp:coreProperties>
</file>